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B4" w:rsidRDefault="009226B4">
      <w:pPr>
        <w:rPr>
          <w:b/>
        </w:rPr>
      </w:pPr>
    </w:p>
    <w:p w:rsidR="009226B4" w:rsidRDefault="009226B4">
      <w:pPr>
        <w:rPr>
          <w:b/>
        </w:rPr>
      </w:pPr>
    </w:p>
    <w:p w:rsidR="00351563" w:rsidRPr="00B02220" w:rsidRDefault="00C15AE0">
      <w:r>
        <w:rPr>
          <w:b/>
        </w:rPr>
        <w:t xml:space="preserve">Mladí vědci z celé Evropy se v Třeboni sešli na kurzu </w:t>
      </w:r>
      <w:r w:rsidR="00D0206E">
        <w:rPr>
          <w:b/>
        </w:rPr>
        <w:t>„</w:t>
      </w:r>
      <w:r>
        <w:rPr>
          <w:b/>
        </w:rPr>
        <w:t xml:space="preserve">Průmyslové produkce </w:t>
      </w:r>
      <w:proofErr w:type="spellStart"/>
      <w:r>
        <w:rPr>
          <w:b/>
        </w:rPr>
        <w:t>mikrořas</w:t>
      </w:r>
      <w:proofErr w:type="spellEnd"/>
      <w:r w:rsidR="00D0206E">
        <w:rPr>
          <w:b/>
        </w:rPr>
        <w:t>“</w:t>
      </w:r>
      <w:bookmarkStart w:id="0" w:name="_GoBack"/>
      <w:bookmarkEnd w:id="0"/>
      <w:r w:rsidR="00B02220">
        <w:rPr>
          <w:b/>
        </w:rPr>
        <w:br/>
      </w:r>
      <w:r w:rsidR="00B02220" w:rsidRPr="00B02220">
        <w:t>Richard Lhotský, MBÚ AV ČR</w:t>
      </w:r>
      <w:r w:rsidR="005C5C5B">
        <w:tab/>
      </w:r>
    </w:p>
    <w:p w:rsidR="00D61ADF" w:rsidRDefault="00D61ADF"/>
    <w:p w:rsidR="00D0551A" w:rsidRDefault="00D0551A" w:rsidP="009226B4">
      <w:pPr>
        <w:pStyle w:val="Nadpis2"/>
        <w:jc w:val="both"/>
        <w:rPr>
          <w:rFonts w:asciiTheme="minorHAnsi" w:hAnsiTheme="minorHAnsi"/>
          <w:b w:val="0"/>
          <w:sz w:val="22"/>
          <w:szCs w:val="22"/>
        </w:rPr>
      </w:pPr>
      <w:r w:rsidRPr="00D0551A">
        <w:rPr>
          <w:rFonts w:asciiTheme="minorHAnsi" w:hAnsiTheme="minorHAnsi"/>
          <w:b w:val="0"/>
          <w:sz w:val="22"/>
          <w:szCs w:val="22"/>
        </w:rPr>
        <w:t xml:space="preserve">V centru řasových biotechnologií Mikrobiologického ústavu AV ČR v Třeboni probíhá v těchto dnech evropský kurz pro začínající vědce s názvem Průmyslová produkce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mikrořas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– od teorie k praxi, od masové kultivace k produktu. Kurz je zaměřen na využití poznatků ze studia fotosyntézy ke zvýšení produkce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mikrořas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a jejich cenných látek s praktickým využitím. Kurz je součástí evropského projektu SE2B (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Solar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Energy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to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Biomass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-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Optimisation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of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light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energy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conversion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in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plants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and</w:t>
      </w:r>
      <w:proofErr w:type="spellEnd"/>
      <w:r w:rsidRPr="00D0551A">
        <w:rPr>
          <w:rFonts w:asciiTheme="minorHAnsi" w:hAnsiTheme="minorHAnsi"/>
          <w:b w:val="0"/>
          <w:sz w:val="22"/>
          <w:szCs w:val="22"/>
        </w:rPr>
        <w:t xml:space="preserve"> </w:t>
      </w:r>
      <w:proofErr w:type="spellStart"/>
      <w:r w:rsidRPr="00D0551A">
        <w:rPr>
          <w:rFonts w:asciiTheme="minorHAnsi" w:hAnsiTheme="minorHAnsi"/>
          <w:b w:val="0"/>
          <w:sz w:val="22"/>
          <w:szCs w:val="22"/>
        </w:rPr>
        <w:t>microalgae</w:t>
      </w:r>
      <w:proofErr w:type="spellEnd"/>
      <w:r>
        <w:rPr>
          <w:rFonts w:asciiTheme="minorHAnsi" w:hAnsiTheme="minorHAnsi"/>
          <w:b w:val="0"/>
          <w:sz w:val="22"/>
          <w:szCs w:val="22"/>
        </w:rPr>
        <w:t>) financovaného z prostředků evropského vý</w:t>
      </w:r>
      <w:r w:rsidR="001865AF">
        <w:rPr>
          <w:rFonts w:asciiTheme="minorHAnsi" w:hAnsiTheme="minorHAnsi"/>
          <w:b w:val="0"/>
          <w:sz w:val="22"/>
          <w:szCs w:val="22"/>
        </w:rPr>
        <w:t xml:space="preserve">zkumného programu </w:t>
      </w:r>
      <w:proofErr w:type="spellStart"/>
      <w:r w:rsidR="001865AF">
        <w:rPr>
          <w:rFonts w:asciiTheme="minorHAnsi" w:hAnsiTheme="minorHAnsi"/>
          <w:b w:val="0"/>
          <w:sz w:val="22"/>
          <w:szCs w:val="22"/>
        </w:rPr>
        <w:t>Horizon</w:t>
      </w:r>
      <w:proofErr w:type="spellEnd"/>
      <w:r w:rsidR="001865AF">
        <w:rPr>
          <w:rFonts w:asciiTheme="minorHAnsi" w:hAnsiTheme="minorHAnsi"/>
          <w:b w:val="0"/>
          <w:sz w:val="22"/>
          <w:szCs w:val="22"/>
        </w:rPr>
        <w:t xml:space="preserve"> 2020 i </w:t>
      </w:r>
      <w:proofErr w:type="spellStart"/>
      <w:r w:rsidR="001865AF">
        <w:rPr>
          <w:rFonts w:asciiTheme="minorHAnsi" w:hAnsiTheme="minorHAnsi"/>
          <w:b w:val="0"/>
          <w:sz w:val="22"/>
          <w:szCs w:val="22"/>
        </w:rPr>
        <w:t>přeshraničních</w:t>
      </w:r>
      <w:proofErr w:type="spellEnd"/>
      <w:r w:rsidR="001865AF">
        <w:rPr>
          <w:rFonts w:asciiTheme="minorHAnsi" w:hAnsiTheme="minorHAnsi"/>
          <w:b w:val="0"/>
          <w:sz w:val="22"/>
          <w:szCs w:val="22"/>
        </w:rPr>
        <w:t xml:space="preserve"> projektů </w:t>
      </w:r>
      <w:proofErr w:type="spellStart"/>
      <w:r w:rsidR="001865AF">
        <w:rPr>
          <w:rFonts w:asciiTheme="minorHAnsi" w:hAnsiTheme="minorHAnsi"/>
          <w:b w:val="0"/>
          <w:sz w:val="22"/>
          <w:szCs w:val="22"/>
        </w:rPr>
        <w:t>Interreg</w:t>
      </w:r>
      <w:proofErr w:type="spellEnd"/>
      <w:r w:rsidR="001865AF">
        <w:rPr>
          <w:rFonts w:asciiTheme="minorHAnsi" w:hAnsiTheme="minorHAnsi"/>
          <w:b w:val="0"/>
          <w:sz w:val="22"/>
          <w:szCs w:val="22"/>
        </w:rPr>
        <w:t xml:space="preserve"> (</w:t>
      </w:r>
      <w:proofErr w:type="spellStart"/>
      <w:r w:rsidR="001865AF">
        <w:rPr>
          <w:rFonts w:asciiTheme="minorHAnsi" w:hAnsiTheme="minorHAnsi"/>
          <w:b w:val="0"/>
          <w:sz w:val="22"/>
          <w:szCs w:val="22"/>
        </w:rPr>
        <w:t>česko</w:t>
      </w:r>
      <w:proofErr w:type="spellEnd"/>
      <w:r w:rsidR="001865AF">
        <w:rPr>
          <w:rFonts w:asciiTheme="minorHAnsi" w:hAnsiTheme="minorHAnsi"/>
          <w:b w:val="0"/>
          <w:sz w:val="22"/>
          <w:szCs w:val="22"/>
        </w:rPr>
        <w:t xml:space="preserve"> – rakouský i </w:t>
      </w:r>
      <w:proofErr w:type="spellStart"/>
      <w:r w:rsidR="001865AF">
        <w:rPr>
          <w:rFonts w:asciiTheme="minorHAnsi" w:hAnsiTheme="minorHAnsi"/>
          <w:b w:val="0"/>
          <w:sz w:val="22"/>
          <w:szCs w:val="22"/>
        </w:rPr>
        <w:t>česko</w:t>
      </w:r>
      <w:proofErr w:type="spellEnd"/>
      <w:r w:rsidR="001865AF">
        <w:rPr>
          <w:rFonts w:asciiTheme="minorHAnsi" w:hAnsiTheme="minorHAnsi"/>
          <w:b w:val="0"/>
          <w:sz w:val="22"/>
          <w:szCs w:val="22"/>
        </w:rPr>
        <w:t xml:space="preserve"> – bavorský), jejichž řešitelem je právě Mikrobiologický ústav AV ČR a které jsou rovněž zaměřené na rozšiřování mezinárodní spolupráce ve výzkumu a vzdělávání.</w:t>
      </w:r>
    </w:p>
    <w:p w:rsidR="00D0551A" w:rsidRDefault="00D0551A" w:rsidP="009226B4">
      <w:pPr>
        <w:pStyle w:val="Nadpis2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Projekt </w:t>
      </w:r>
      <w:r w:rsidR="00D0206E">
        <w:rPr>
          <w:rFonts w:asciiTheme="minorHAnsi" w:hAnsiTheme="minorHAnsi"/>
          <w:b w:val="0"/>
          <w:sz w:val="22"/>
          <w:szCs w:val="22"/>
        </w:rPr>
        <w:t xml:space="preserve">SE2B se zabývá </w:t>
      </w:r>
      <w:r>
        <w:rPr>
          <w:rFonts w:asciiTheme="minorHAnsi" w:hAnsiTheme="minorHAnsi"/>
          <w:b w:val="0"/>
          <w:sz w:val="22"/>
          <w:szCs w:val="22"/>
        </w:rPr>
        <w:t>využití</w:t>
      </w:r>
      <w:r w:rsidR="00D0206E">
        <w:rPr>
          <w:rFonts w:asciiTheme="minorHAnsi" w:hAnsiTheme="minorHAnsi"/>
          <w:b w:val="0"/>
          <w:sz w:val="22"/>
          <w:szCs w:val="22"/>
        </w:rPr>
        <w:t>m</w:t>
      </w:r>
      <w:r>
        <w:rPr>
          <w:rFonts w:asciiTheme="minorHAnsi" w:hAnsiTheme="minorHAnsi"/>
          <w:b w:val="0"/>
          <w:sz w:val="22"/>
          <w:szCs w:val="22"/>
        </w:rPr>
        <w:t xml:space="preserve"> fotosyntetických organismů </w:t>
      </w:r>
      <w:r w:rsidR="001865AF">
        <w:rPr>
          <w:rFonts w:asciiTheme="minorHAnsi" w:hAnsiTheme="minorHAnsi"/>
          <w:b w:val="0"/>
          <w:sz w:val="22"/>
          <w:szCs w:val="22"/>
        </w:rPr>
        <w:t xml:space="preserve">k produkci cenných chemických látek a pracuje s optimalizací přeměny sluneční energie na biomasu. </w:t>
      </w:r>
      <w:r w:rsidR="00D0206E">
        <w:rPr>
          <w:rFonts w:asciiTheme="minorHAnsi" w:hAnsiTheme="minorHAnsi"/>
          <w:b w:val="0"/>
          <w:sz w:val="22"/>
          <w:szCs w:val="22"/>
        </w:rPr>
        <w:t xml:space="preserve">Vychází </w:t>
      </w:r>
      <w:r w:rsidR="001865AF">
        <w:rPr>
          <w:rFonts w:asciiTheme="minorHAnsi" w:hAnsiTheme="minorHAnsi"/>
          <w:b w:val="0"/>
          <w:sz w:val="22"/>
          <w:szCs w:val="22"/>
        </w:rPr>
        <w:t xml:space="preserve">přitom </w:t>
      </w:r>
      <w:r w:rsidR="00D0206E">
        <w:rPr>
          <w:rFonts w:asciiTheme="minorHAnsi" w:hAnsiTheme="minorHAnsi"/>
          <w:b w:val="0"/>
          <w:sz w:val="22"/>
          <w:szCs w:val="22"/>
        </w:rPr>
        <w:t xml:space="preserve">ze </w:t>
      </w:r>
      <w:r w:rsidR="001865AF">
        <w:rPr>
          <w:rFonts w:asciiTheme="minorHAnsi" w:hAnsiTheme="minorHAnsi"/>
          <w:b w:val="0"/>
          <w:sz w:val="22"/>
          <w:szCs w:val="22"/>
        </w:rPr>
        <w:t xml:space="preserve">znalostí molekulární biologie, biochemie, biofyziky nebo biotechnologie a </w:t>
      </w:r>
      <w:r w:rsidR="00D0206E">
        <w:rPr>
          <w:rFonts w:asciiTheme="minorHAnsi" w:hAnsiTheme="minorHAnsi"/>
          <w:b w:val="0"/>
          <w:sz w:val="22"/>
          <w:szCs w:val="22"/>
        </w:rPr>
        <w:t xml:space="preserve">svému úkolu </w:t>
      </w:r>
      <w:r w:rsidR="001865AF">
        <w:rPr>
          <w:rFonts w:asciiTheme="minorHAnsi" w:hAnsiTheme="minorHAnsi"/>
          <w:b w:val="0"/>
          <w:sz w:val="22"/>
          <w:szCs w:val="22"/>
        </w:rPr>
        <w:t>se věnuje jak na úrovni sub</w:t>
      </w:r>
      <w:r w:rsidR="00D0206E">
        <w:rPr>
          <w:rFonts w:asciiTheme="minorHAnsi" w:hAnsiTheme="minorHAnsi"/>
          <w:b w:val="0"/>
          <w:sz w:val="22"/>
          <w:szCs w:val="22"/>
        </w:rPr>
        <w:t>-</w:t>
      </w:r>
      <w:r w:rsidR="001865AF">
        <w:rPr>
          <w:rFonts w:asciiTheme="minorHAnsi" w:hAnsiTheme="minorHAnsi"/>
          <w:b w:val="0"/>
          <w:sz w:val="22"/>
          <w:szCs w:val="22"/>
        </w:rPr>
        <w:t>buněčné (studium regulací na fotosyntetických membránách) až po optimalizace růstu na pilotních biotechnologických zařízeních. Poznatky takto získané je možné bezprostředně využit v biotechnologii při zlepšení parametrů kultivačních zařízení i při vývoji měřících a regulačních metod použitelných v biotechnologii fotosyntetických mikroorganismů.</w:t>
      </w:r>
      <w:r w:rsidR="00C15AE0">
        <w:rPr>
          <w:rFonts w:asciiTheme="minorHAnsi" w:hAnsiTheme="minorHAnsi"/>
          <w:b w:val="0"/>
          <w:sz w:val="22"/>
          <w:szCs w:val="22"/>
        </w:rPr>
        <w:t xml:space="preserve"> Futuristické vize pak pracují s vývojem zařízení ke kultivaci syntetických buněk s vysoce účinnou konverzí světelné energie</w:t>
      </w:r>
      <w:r w:rsidR="00D0206E">
        <w:rPr>
          <w:rFonts w:asciiTheme="minorHAnsi" w:hAnsiTheme="minorHAnsi"/>
          <w:b w:val="0"/>
          <w:sz w:val="22"/>
          <w:szCs w:val="22"/>
        </w:rPr>
        <w:t xml:space="preserve"> na cenné látky</w:t>
      </w:r>
      <w:r w:rsidR="00C15AE0">
        <w:rPr>
          <w:rFonts w:asciiTheme="minorHAnsi" w:hAnsiTheme="minorHAnsi"/>
          <w:b w:val="0"/>
          <w:sz w:val="22"/>
          <w:szCs w:val="22"/>
        </w:rPr>
        <w:t>.</w:t>
      </w:r>
    </w:p>
    <w:p w:rsidR="00C15AE0" w:rsidRPr="00D0551A" w:rsidRDefault="00C15AE0" w:rsidP="009226B4">
      <w:pPr>
        <w:pStyle w:val="Nadpis2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Mladí výzkumníci stráví v Třeboni 3 dny, dopoledne zaplní přednášky, odpoledne pak praktika v laboratořích fotosyntézy a biotechnologie při měření skutečných experimentů a kultivačních pokusů s využití nejmodernějších přístrojů vyvíjených českou společností PSI, která je zapojena do projektu SE2B. Celkem se v Třeboni sešlo 15 mladých vědců z Itálie, Velké Británie, Německa, Finska, Švédska, Holandska, Francie i České republiky.</w:t>
      </w:r>
    </w:p>
    <w:p w:rsidR="00D0551A" w:rsidRDefault="00D0551A"/>
    <w:p w:rsidR="00B02220" w:rsidRPr="00EB5559" w:rsidRDefault="00D0551A" w:rsidP="00D0206E">
      <w:r>
        <w:br/>
      </w:r>
    </w:p>
    <w:sectPr w:rsidR="00B02220" w:rsidRPr="00EB5559" w:rsidSect="00B350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B4" w:rsidRDefault="009226B4" w:rsidP="009226B4">
      <w:pPr>
        <w:spacing w:after="0" w:line="240" w:lineRule="auto"/>
      </w:pPr>
      <w:r>
        <w:separator/>
      </w:r>
    </w:p>
  </w:endnote>
  <w:endnote w:type="continuationSeparator" w:id="0">
    <w:p w:rsidR="009226B4" w:rsidRDefault="009226B4" w:rsidP="0092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B4" w:rsidRDefault="009226B4">
    <w:pPr>
      <w:pStyle w:val="Zpat"/>
    </w:pPr>
    <w:r w:rsidRPr="009226B4">
      <w:drawing>
        <wp:inline distT="0" distB="0" distL="0" distR="0">
          <wp:extent cx="5760720" cy="686036"/>
          <wp:effectExtent l="19050" t="0" r="0" b="0"/>
          <wp:docPr id="4" name="9E7463D0-F779-4CC6-B577-C91C6525389F" descr="cid:D8FCF966-88F9-4B85-9489-20E73C09EDEF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E7463D0-F779-4CC6-B577-C91C6525389F" descr="cid:D8FCF966-88F9-4B85-9489-20E73C09EDEF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B4" w:rsidRDefault="009226B4" w:rsidP="009226B4">
      <w:pPr>
        <w:spacing w:after="0" w:line="240" w:lineRule="auto"/>
      </w:pPr>
      <w:r>
        <w:separator/>
      </w:r>
    </w:p>
  </w:footnote>
  <w:footnote w:type="continuationSeparator" w:id="0">
    <w:p w:rsidR="009226B4" w:rsidRDefault="009226B4" w:rsidP="0092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6B4" w:rsidRDefault="009226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-90805</wp:posOffset>
          </wp:positionV>
          <wp:extent cx="886460" cy="511810"/>
          <wp:effectExtent l="19050" t="0" r="8890" b="0"/>
          <wp:wrapSquare wrapText="bothSides"/>
          <wp:docPr id="6" name="obrázek 2" descr="MBU logo rastr - Pantone 293 - 72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BU logo rastr - Pantone 293 - 72 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4864100</wp:posOffset>
          </wp:positionH>
          <wp:positionV relativeFrom="paragraph">
            <wp:posOffset>-156845</wp:posOffset>
          </wp:positionV>
          <wp:extent cx="953135" cy="621030"/>
          <wp:effectExtent l="19050" t="0" r="0" b="0"/>
          <wp:wrapNone/>
          <wp:docPr id="17" name="obrázek 3" descr="Logo_algatech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algatech_transparent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62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26B4" w:rsidRDefault="009226B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1ADF"/>
    <w:rsid w:val="00072DAE"/>
    <w:rsid w:val="00141D20"/>
    <w:rsid w:val="001865AF"/>
    <w:rsid w:val="00351563"/>
    <w:rsid w:val="005345EB"/>
    <w:rsid w:val="005C5C5B"/>
    <w:rsid w:val="009226B4"/>
    <w:rsid w:val="00A423CD"/>
    <w:rsid w:val="00B02220"/>
    <w:rsid w:val="00B35094"/>
    <w:rsid w:val="00C15AE0"/>
    <w:rsid w:val="00D0206E"/>
    <w:rsid w:val="00D0551A"/>
    <w:rsid w:val="00D12BC8"/>
    <w:rsid w:val="00D61ADF"/>
    <w:rsid w:val="00D626CD"/>
    <w:rsid w:val="00DF7883"/>
    <w:rsid w:val="00EB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094"/>
  </w:style>
  <w:style w:type="paragraph" w:styleId="Nadpis2">
    <w:name w:val="heading 2"/>
    <w:basedOn w:val="Normln"/>
    <w:link w:val="Nadpis2Char"/>
    <w:uiPriority w:val="9"/>
    <w:qFormat/>
    <w:rsid w:val="00D055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0551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26B4"/>
  </w:style>
  <w:style w:type="paragraph" w:styleId="Zpat">
    <w:name w:val="footer"/>
    <w:basedOn w:val="Normln"/>
    <w:link w:val="ZpatChar"/>
    <w:uiPriority w:val="99"/>
    <w:semiHidden/>
    <w:unhideWhenUsed/>
    <w:rsid w:val="00922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2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D8FCF966-88F9-4B85-9489-20E73C09EDEF@Hom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1834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lhotsky</dc:creator>
  <cp:lastModifiedBy>stefanova</cp:lastModifiedBy>
  <cp:revision>2</cp:revision>
  <dcterms:created xsi:type="dcterms:W3CDTF">2019-01-17T08:19:00Z</dcterms:created>
  <dcterms:modified xsi:type="dcterms:W3CDTF">2019-01-17T08:19:00Z</dcterms:modified>
</cp:coreProperties>
</file>